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9AD8" w14:textId="77777777" w:rsidR="00CD5D84" w:rsidRPr="00CD5D84" w:rsidRDefault="00CD5D84" w:rsidP="009943A2">
      <w:r w:rsidRPr="00CD5D84">
        <w:rPr>
          <w:b/>
          <w:bCs/>
        </w:rPr>
        <w:t>Klauzula informacyjna RODO - Stypendia i zasiłki szkolne</w:t>
      </w:r>
    </w:p>
    <w:p w14:paraId="42A8231D" w14:textId="77777777" w:rsidR="00CD5D84" w:rsidRPr="00CD5D84" w:rsidRDefault="00CD5D84" w:rsidP="009943A2">
      <w:r w:rsidRPr="00CD5D84">
        <w:rPr>
          <w:b/>
          <w:bCs/>
        </w:rPr>
        <w:t> </w:t>
      </w:r>
    </w:p>
    <w:p w14:paraId="4757F6C9" w14:textId="77777777" w:rsidR="00CD5D84" w:rsidRPr="00CD5D84" w:rsidRDefault="00CD5D84" w:rsidP="009943A2">
      <w:r w:rsidRPr="00CD5D84">
        <w:t>W związku z zapisami art. 13 oraz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U.UE. z 2016 r., L 119, poz. 1) informujemy, że:</w:t>
      </w:r>
    </w:p>
    <w:p w14:paraId="14A36267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Administratorem Państwa danych osobowych jest: </w:t>
      </w:r>
      <w:r w:rsidRPr="00CD5D84">
        <w:rPr>
          <w:b/>
          <w:bCs/>
        </w:rPr>
        <w:t>Ośrodek Pomocy Społecznej w Zatorach, reprezentowany przez Kierownika, </w:t>
      </w:r>
      <w:r w:rsidRPr="00CD5D84">
        <w:t>Jana Pawła II 106, 07-217 Zatory, tel. 29 741-03-60.</w:t>
      </w:r>
    </w:p>
    <w:p w14:paraId="5B02B3AD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Informujemy że na mocy art. 37 ust. 1 lit. a) RODO Administrator wyznaczył Inspektora Ochrony Danych (IOD) – Pana Maksymiliana Michalskiego, który w jego imieniu nadzoruje sferę przetwarzania danych osobowych. Z IOD można kontaktować się pod adresem mail: </w:t>
      </w:r>
      <w:hyperlink r:id="rId5" w:history="1">
        <w:r w:rsidRPr="00CD5D84">
          <w:rPr>
            <w:rStyle w:val="Hipercze"/>
          </w:rPr>
          <w:t>iod-mm@tbdsiedlce.pl</w:t>
        </w:r>
      </w:hyperlink>
      <w:r w:rsidRPr="00CD5D84">
        <w:t>.</w:t>
      </w:r>
    </w:p>
    <w:p w14:paraId="11B3DEC6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Pani/Pana dane osobowe będą przetwarzane w sprawie prowadzenia postępowań ws. stypendiów i zasiłków szkolnych na podstawie: </w:t>
      </w:r>
      <w:r w:rsidRPr="00CD5D84">
        <w:rPr>
          <w:u w:val="single"/>
        </w:rPr>
        <w:t>wypełnienia obowiązku prawnego ciążącego na Administratorze.</w:t>
      </w:r>
    </w:p>
    <w:p w14:paraId="3C760D20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Podmiot Przetwarzający gromadzi Państwa dane w celu realizacji zadań wynikających z przepisów prawa, a w szczególności: ustawy z dnia 7 września 1991 r. o systemie oświaty; ustawa o pomocy społecznej; ustawy z dnia 8 marca 1990 r. o samorządzie gminnym.</w:t>
      </w:r>
    </w:p>
    <w:p w14:paraId="17E24B23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Podanie przez Panią/Pana danych osobowych jest obowiązkowe (wymagane przepisami prawa) w zakresie realizacji zadań wynikających z w/w ustaw, w szczególnych przypadkach za zgodą osoby której dotyczą. Niepodanie wymaganych danych skutkuje niemożnością załatwienia sprawy.</w:t>
      </w:r>
    </w:p>
    <w:p w14:paraId="5F692E44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Administrator przetwarza Państwa dane osobowe w ściśle określonym, minimalnym zakresie niezbędnym do osiągnięcia celu, o którym mowa powyżej.</w:t>
      </w:r>
    </w:p>
    <w:p w14:paraId="6120DB84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Administrator może przekazać Państwa dane innym instytucjom/podmiotom. Podstawą przekazania danych są przepisy prawa. Podstawą powierzenia są właściwie skonstruowane, zapewniające bezpieczeństwo danym osobowym, porozumienia/ umowy powierzenia danych do przetwarzania, zawarte z podmiotami świadczącymi usługi na rzecz Administratora lub Podmiotu Przetwarzającego.</w:t>
      </w:r>
    </w:p>
    <w:p w14:paraId="4492379C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Dane osobowe przetwarzane przez Administratora przechowywane będą przez okres niezbędny do realizacji celu dla jakiego zostały zebrane (tj. 5 lat) oraz zgodnie z terminami archiwizacji określonymi przez Ustawę z dnia 14 lipca 1983 r. o narodowym zasobie archiwalnym i archiwach, w tym Rozporządzenie Prezesa Rady Ministrów z dnia 18 stycznia 2011 r. w sprawie instrukcji kancelaryjnej, jednolitych rzeczowych wykazów akt oraz instrukcji w sprawie organizacji i zakresu działania archiwów zakładowych.</w:t>
      </w:r>
    </w:p>
    <w:p w14:paraId="386C41A6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Przysługuje Pani/Panu, z wyjątkami zastrzeżonymi przepisami prawa, możliwość dostępu do danych osobowych jej dotyczących, żądania ich sprostowania, usunięcia lub ograniczenia przetwarzania, wniesienia sprzeciwu wobec przetwarzania.</w:t>
      </w:r>
    </w:p>
    <w:p w14:paraId="2C1F5F50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lastRenderedPageBreak/>
        <w:t>Z powyższych uprawnień można skorzystać w siedzibie Administratora, pisząc na adres Podmiotu Administratora lub drogą elektroniczną kierując korespondencję na adres: </w:t>
      </w:r>
      <w:hyperlink r:id="rId6" w:history="1">
        <w:r w:rsidRPr="00CD5D84">
          <w:rPr>
            <w:rStyle w:val="Hipercze"/>
          </w:rPr>
          <w:t>iod-mm@tbdsiedlce.pl</w:t>
        </w:r>
      </w:hyperlink>
      <w:r w:rsidRPr="00CD5D84">
        <w:t>.</w:t>
      </w:r>
    </w:p>
    <w:p w14:paraId="4A984A04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Osoba której dane przetwarzane są na podstawie zgody wyrażonej przez tę osobę, ma prawo do cofnięcia tej zgody w dowolnym momencie, bez wpływu na zgodność z prawem przetwarzania, którego dokonano na podstawie zgody przed jej cofnięciem.</w:t>
      </w:r>
    </w:p>
    <w:p w14:paraId="4F5C6002" w14:textId="77777777" w:rsidR="00CD5D84" w:rsidRPr="00CD5D84" w:rsidRDefault="00CD5D84" w:rsidP="009943A2">
      <w:pPr>
        <w:numPr>
          <w:ilvl w:val="0"/>
          <w:numId w:val="1"/>
        </w:numPr>
      </w:pPr>
      <w:r w:rsidRPr="00CD5D84">
        <w:t>Przysługuje Państwu prawo wniesienia skargi do organu nadzorczego na niezgodne z RODO przetwarzanie Państwa danych osobowych przez Administratora. Organem właściwym dla ww. skargi jest:</w:t>
      </w:r>
    </w:p>
    <w:p w14:paraId="25DBFD6D" w14:textId="77777777" w:rsidR="00CD5D84" w:rsidRPr="00CD5D84" w:rsidRDefault="00CD5D84" w:rsidP="009943A2">
      <w:r w:rsidRPr="00CD5D84">
        <w:rPr>
          <w:b/>
          <w:bCs/>
        </w:rPr>
        <w:t>Prezes Urzędu Ochrony Danych Osobowych, ul. Stawki 2, 00-193 Warszawa.</w:t>
      </w:r>
    </w:p>
    <w:p w14:paraId="03960A21" w14:textId="77777777" w:rsidR="00CD5D84" w:rsidRPr="00CD5D84" w:rsidRDefault="00CD5D84" w:rsidP="009943A2">
      <w:pPr>
        <w:numPr>
          <w:ilvl w:val="0"/>
          <w:numId w:val="2"/>
        </w:numPr>
      </w:pPr>
      <w:r w:rsidRPr="00CD5D84">
        <w:t>W zależności od czynności przetwarzania, której poddawane są Państwa dane osobowe u Administratora, podanie danych osobowych jest wymogiem ustawowym lub dobrowolne.</w:t>
      </w:r>
    </w:p>
    <w:p w14:paraId="2E0F4B10" w14:textId="77777777" w:rsidR="00CD5D84" w:rsidRPr="00CD5D84" w:rsidRDefault="00CD5D84" w:rsidP="009943A2">
      <w:pPr>
        <w:numPr>
          <w:ilvl w:val="0"/>
          <w:numId w:val="2"/>
        </w:numPr>
      </w:pPr>
      <w:r w:rsidRPr="00CD5D84">
        <w:t>Przetwarzanie danych osobowych nie podlega zautomatyzowanemu podejmowaniu decyzji oraz profilowaniu.</w:t>
      </w:r>
    </w:p>
    <w:p w14:paraId="1BBF6BB2" w14:textId="77777777" w:rsidR="00CD5D84" w:rsidRPr="00CD5D84" w:rsidRDefault="00CD5D84" w:rsidP="009943A2">
      <w:pPr>
        <w:numPr>
          <w:ilvl w:val="0"/>
          <w:numId w:val="2"/>
        </w:numPr>
      </w:pPr>
      <w:r w:rsidRPr="00CD5D84">
        <w:t>Dane nie będą przekazywane do państw trzecich ani organizacji międzynarodowych.</w:t>
      </w:r>
    </w:p>
    <w:p w14:paraId="2537D212" w14:textId="77777777" w:rsidR="009F0D9C" w:rsidRDefault="009F0D9C" w:rsidP="009943A2"/>
    <w:sectPr w:rsidR="009F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0BC"/>
    <w:multiLevelType w:val="multilevel"/>
    <w:tmpl w:val="22DA70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242A7"/>
    <w:multiLevelType w:val="multilevel"/>
    <w:tmpl w:val="9E2E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082034">
    <w:abstractNumId w:val="1"/>
  </w:num>
  <w:num w:numId="2" w16cid:durableId="189727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84"/>
    <w:rsid w:val="00374D8E"/>
    <w:rsid w:val="009943A2"/>
    <w:rsid w:val="009F0D9C"/>
    <w:rsid w:val="00C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9EC"/>
  <w15:chartTrackingRefBased/>
  <w15:docId w15:val="{32AD3F0D-D26E-499A-8AEB-10B9D122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D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mm@tbdsiedlce.pl" TargetMode="External"/><Relationship Id="rId5" Type="http://schemas.openxmlformats.org/officeDocument/2006/relationships/hyperlink" Target="mailto:iod-m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Grzegory</dc:creator>
  <cp:keywords/>
  <dc:description/>
  <cp:lastModifiedBy>Marta Woźniak</cp:lastModifiedBy>
  <cp:revision>4</cp:revision>
  <dcterms:created xsi:type="dcterms:W3CDTF">2024-04-12T06:44:00Z</dcterms:created>
  <dcterms:modified xsi:type="dcterms:W3CDTF">2024-04-12T09:35:00Z</dcterms:modified>
</cp:coreProperties>
</file>